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50FA" w14:textId="77777777" w:rsidR="00554059" w:rsidRDefault="00554059" w:rsidP="00554059">
      <w:pPr>
        <w:pStyle w:val="3"/>
        <w:rPr>
          <w:rStyle w:val="a4"/>
          <w:b/>
          <w:bCs/>
          <w:color w:val="000000" w:themeColor="text1"/>
          <w:sz w:val="24"/>
          <w:szCs w:val="24"/>
        </w:rPr>
      </w:pPr>
      <w:r w:rsidRPr="00554059">
        <w:rPr>
          <w:rStyle w:val="a4"/>
          <w:b/>
          <w:bCs/>
          <w:color w:val="000000" w:themeColor="text1"/>
          <w:sz w:val="24"/>
          <w:szCs w:val="24"/>
        </w:rPr>
        <w:t>Использование мультимедийных технологий на уроках начальной школы</w:t>
      </w:r>
    </w:p>
    <w:p w14:paraId="1B450B91" w14:textId="77777777" w:rsidR="00554059" w:rsidRPr="00554059" w:rsidRDefault="00554059" w:rsidP="00554059">
      <w:pPr>
        <w:pStyle w:val="3"/>
        <w:spacing w:before="0" w:beforeAutospacing="0" w:after="0" w:afterAutospacing="0" w:line="276" w:lineRule="auto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 xml:space="preserve">Шевченко Вера Викторовна </w:t>
      </w:r>
    </w:p>
    <w:p w14:paraId="2F05CBC0" w14:textId="36EE07B7" w:rsidR="00554059" w:rsidRPr="00554059" w:rsidRDefault="00554059" w:rsidP="00554059">
      <w:pPr>
        <w:pStyle w:val="3"/>
        <w:spacing w:before="0" w:beforeAutospacing="0" w:after="0" w:afterAutospacing="0" w:line="276" w:lineRule="auto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>Туркестанская обл</w:t>
      </w: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 xml:space="preserve">асть, </w:t>
      </w: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 xml:space="preserve">город Туркестан </w:t>
      </w:r>
    </w:p>
    <w:p w14:paraId="5CAFD1C9" w14:textId="216F1937" w:rsidR="00554059" w:rsidRPr="00554059" w:rsidRDefault="00554059" w:rsidP="00554059">
      <w:pPr>
        <w:pStyle w:val="3"/>
        <w:spacing w:before="0" w:beforeAutospacing="0" w:after="0" w:afterAutospacing="0" w:line="276" w:lineRule="auto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 xml:space="preserve">КГУ </w:t>
      </w: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>“ОШ</w:t>
      </w: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</w:t>
      </w: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>№</w:t>
      </w: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 xml:space="preserve">8 </w:t>
      </w: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 xml:space="preserve">имени </w:t>
      </w:r>
      <w:proofErr w:type="spellStart"/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>Н.</w:t>
      </w: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>Торекулова</w:t>
      </w:r>
      <w:proofErr w:type="spellEnd"/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>”</w:t>
      </w:r>
    </w:p>
    <w:p w14:paraId="2ACB7E36" w14:textId="5BB5A300" w:rsidR="00554059" w:rsidRPr="00554059" w:rsidRDefault="00554059" w:rsidP="00554059">
      <w:pPr>
        <w:pStyle w:val="3"/>
        <w:spacing w:before="0" w:beforeAutospacing="0" w:after="240" w:afterAutospacing="0" w:line="276" w:lineRule="auto"/>
        <w:rPr>
          <w:b w:val="0"/>
          <w:bCs w:val="0"/>
          <w:i/>
          <w:iCs/>
          <w:color w:val="000000" w:themeColor="text1"/>
          <w:sz w:val="24"/>
          <w:szCs w:val="24"/>
        </w:rPr>
      </w:pPr>
      <w:r w:rsidRPr="00554059">
        <w:rPr>
          <w:b w:val="0"/>
          <w:bCs w:val="0"/>
          <w:i/>
          <w:iCs/>
          <w:color w:val="000000" w:themeColor="text1"/>
          <w:sz w:val="24"/>
          <w:szCs w:val="24"/>
        </w:rPr>
        <w:t>Учитель начальных классов</w:t>
      </w:r>
    </w:p>
    <w:p w14:paraId="2DFE4DEE" w14:textId="77777777" w:rsidR="00554059" w:rsidRPr="00554059" w:rsidRDefault="00554059" w:rsidP="00554059">
      <w:pPr>
        <w:pStyle w:val="4"/>
        <w:spacing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Введение</w:t>
      </w:r>
    </w:p>
    <w:p w14:paraId="10006567" w14:textId="77777777" w:rsidR="00554059" w:rsidRPr="00554059" w:rsidRDefault="00554059" w:rsidP="00554059">
      <w:pPr>
        <w:pStyle w:val="a3"/>
        <w:rPr>
          <w:color w:val="000000" w:themeColor="text1"/>
        </w:rPr>
      </w:pPr>
      <w:r w:rsidRPr="00554059">
        <w:rPr>
          <w:color w:val="000000" w:themeColor="text1"/>
        </w:rPr>
        <w:t>Современное образование невозможно представить без использования технологий, и мультимедийные средства становятся важным инструментом в обучении младших школьников. Мультимедийные технологии включают в себя различные формы контента, такие как видео, анимации, аудио, интерактивные игры и многое другое, что помогает сделать учебный процесс более интересным и доступным для детей. Использование мультимедийных технологий на уроках начальной школы способствует лучшему восприятию материала и развитию множества навыков у учеников.</w:t>
      </w:r>
    </w:p>
    <w:p w14:paraId="7A3ECDE5" w14:textId="77777777" w:rsidR="00554059" w:rsidRPr="00554059" w:rsidRDefault="00554059" w:rsidP="00554059">
      <w:pPr>
        <w:pStyle w:val="4"/>
        <w:spacing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Актуальность темы</w:t>
      </w:r>
    </w:p>
    <w:p w14:paraId="566DD435" w14:textId="77777777" w:rsidR="00554059" w:rsidRPr="00554059" w:rsidRDefault="00554059" w:rsidP="00554059">
      <w:pPr>
        <w:pStyle w:val="a3"/>
        <w:rPr>
          <w:color w:val="000000" w:themeColor="text1"/>
        </w:rPr>
      </w:pPr>
      <w:r w:rsidRPr="00554059">
        <w:rPr>
          <w:color w:val="000000" w:themeColor="text1"/>
        </w:rPr>
        <w:t>В последние годы использование мультимедийных технологий в образовательном процессе активно развивается, и эта тема становится особенно актуальной в контексте начального образования. Учебный процесс в младших классах отличается высокой потребностью в визуализации, а мультимедийные средства позволяют значительно улучшить восприятие информации. Тем более, что с каждым годом цифровые технологии становятся все более доступными, и их использование в школе предоставляет новые возможности для развития учеников.</w:t>
      </w:r>
    </w:p>
    <w:p w14:paraId="4E72E56C" w14:textId="77777777" w:rsidR="00554059" w:rsidRPr="00554059" w:rsidRDefault="00554059" w:rsidP="00554059">
      <w:pPr>
        <w:pStyle w:val="4"/>
        <w:spacing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Цель и задачи статьи</w:t>
      </w:r>
    </w:p>
    <w:p w14:paraId="28D836DA" w14:textId="77777777" w:rsidR="00554059" w:rsidRPr="00554059" w:rsidRDefault="00554059" w:rsidP="00554059">
      <w:pPr>
        <w:pStyle w:val="a3"/>
        <w:rPr>
          <w:color w:val="000000" w:themeColor="text1"/>
        </w:rPr>
      </w:pPr>
      <w:r w:rsidRPr="00554059">
        <w:rPr>
          <w:color w:val="000000" w:themeColor="text1"/>
        </w:rPr>
        <w:t>Цель данной статьи — рассмотреть способы и преимущества использования мультимедийных технологий в обучении младших школьников. В рамках статьи будут освещены:</w:t>
      </w:r>
    </w:p>
    <w:p w14:paraId="09BD2224" w14:textId="77777777" w:rsidR="00554059" w:rsidRPr="00554059" w:rsidRDefault="00554059" w:rsidP="0055405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Преимущества мультимедийных технологий для младших школьников.</w:t>
      </w:r>
    </w:p>
    <w:p w14:paraId="37D3637E" w14:textId="77777777" w:rsidR="00554059" w:rsidRPr="00554059" w:rsidRDefault="00554059" w:rsidP="0055405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Примеры использования мультимедийных средств на уроках.</w:t>
      </w:r>
    </w:p>
    <w:p w14:paraId="439CBD41" w14:textId="77777777" w:rsidR="00554059" w:rsidRPr="00554059" w:rsidRDefault="00554059" w:rsidP="0055405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Рекомендации для учителей начальной школы по интеграции мультимедийных технологий в образовательный процесс.</w:t>
      </w:r>
    </w:p>
    <w:p w14:paraId="6F153057" w14:textId="77777777" w:rsidR="00554059" w:rsidRPr="00554059" w:rsidRDefault="00554059" w:rsidP="00554059">
      <w:pPr>
        <w:pStyle w:val="4"/>
        <w:spacing w:line="240" w:lineRule="auto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Основной раздел</w:t>
      </w:r>
    </w:p>
    <w:p w14:paraId="1AEC6F9F" w14:textId="77777777" w:rsidR="00554059" w:rsidRPr="00554059" w:rsidRDefault="00554059" w:rsidP="00554059">
      <w:pPr>
        <w:pStyle w:val="5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40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Преимущества мультимедийных технологий на уроках</w:t>
      </w:r>
    </w:p>
    <w:p w14:paraId="7B82DD88" w14:textId="77777777" w:rsidR="00554059" w:rsidRPr="00554059" w:rsidRDefault="00554059" w:rsidP="00554059">
      <w:pPr>
        <w:pStyle w:val="a3"/>
        <w:rPr>
          <w:color w:val="000000" w:themeColor="text1"/>
        </w:rPr>
      </w:pPr>
      <w:r w:rsidRPr="00554059">
        <w:rPr>
          <w:color w:val="000000" w:themeColor="text1"/>
        </w:rPr>
        <w:t>Мультимедийные технологии дают возможность преподавать информацию на нескольких уровнях восприятия — визуальном, слуховом и кинестетическом. Это помогает ученикам лучше понять материал, улучшить память и внимание. Преимущества мультимедийных технологий на уроках включают:</w:t>
      </w:r>
    </w:p>
    <w:p w14:paraId="6679A224" w14:textId="77777777" w:rsidR="00554059" w:rsidRPr="00554059" w:rsidRDefault="00554059" w:rsidP="0055405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Увлекательность и интерес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: Видео, анимации, музыкальные фрагменты делают уроки более динамичными, что помогает детям легче усваивать учебный материал.</w:t>
      </w:r>
    </w:p>
    <w:p w14:paraId="634E22F5" w14:textId="77777777" w:rsidR="00554059" w:rsidRPr="00554059" w:rsidRDefault="00554059" w:rsidP="0055405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Развитие многозадачности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: Ученики одновременно обрабатывают визуальную, текстовую и аудиальную информацию, что развивает их когнитивные способности.</w:t>
      </w:r>
    </w:p>
    <w:p w14:paraId="479FEFB7" w14:textId="77777777" w:rsidR="00554059" w:rsidRPr="00554059" w:rsidRDefault="00554059" w:rsidP="0055405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Индивидуализация обучения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: Мультимедийные технологии позволяют адаптировать уроки под различные потребности учащихся, а также использовать дополнительные материалы для углубленного изучения.</w:t>
      </w:r>
    </w:p>
    <w:p w14:paraId="5DBC09BC" w14:textId="77777777" w:rsidR="00554059" w:rsidRPr="00554059" w:rsidRDefault="00554059" w:rsidP="00554059">
      <w:pPr>
        <w:pStyle w:val="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Использование мультимедийных технологий на уроках начальной школы</w:t>
      </w:r>
    </w:p>
    <w:p w14:paraId="11CE4B5D" w14:textId="77777777" w:rsidR="00554059" w:rsidRPr="00554059" w:rsidRDefault="00554059" w:rsidP="00554059">
      <w:pPr>
        <w:pStyle w:val="a3"/>
        <w:rPr>
          <w:color w:val="000000" w:themeColor="text1"/>
        </w:rPr>
      </w:pPr>
      <w:r w:rsidRPr="00554059">
        <w:rPr>
          <w:color w:val="000000" w:themeColor="text1"/>
        </w:rPr>
        <w:t>Мультимедийные технологии могут быть использованы в разных предметных областях:</w:t>
      </w:r>
    </w:p>
    <w:p w14:paraId="322DEF00" w14:textId="77777777" w:rsidR="00554059" w:rsidRPr="00554059" w:rsidRDefault="00554059" w:rsidP="0055405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Видеоуроки и анимации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: на уроках окружающего мира или естествознания можно показывать видео о животных, растениях или научных явлениях. Это помогает детям увидеть то, о чем рассказывается в учебнике.</w:t>
      </w:r>
    </w:p>
    <w:p w14:paraId="2736A007" w14:textId="77777777" w:rsidR="00554059" w:rsidRPr="00554059" w:rsidRDefault="00554059" w:rsidP="0055405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Интерактивные презентации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: использование анимаций, графиков и картин для объяснения различных тем, например, на уроках математики или литературы.</w:t>
      </w:r>
    </w:p>
    <w:p w14:paraId="75A5FBE4" w14:textId="77777777" w:rsidR="00554059" w:rsidRPr="00554059" w:rsidRDefault="00554059" w:rsidP="0055405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Образовательные игры и приложения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: на уроках математики, чтения или языков можно использовать мобильные приложения и игры, которые помогают детям закреплять материал в интерактивной форме.</w:t>
      </w:r>
    </w:p>
    <w:p w14:paraId="7BBD4160" w14:textId="77777777" w:rsidR="00554059" w:rsidRPr="00554059" w:rsidRDefault="00554059" w:rsidP="0055405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Электронные учебники и мультимедийные пособия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: такие пособия предоставляют детям возможность взаимодействовать с текстом, изображениями, звуками и видео, что способствует более глубокому освоению темы.</w:t>
      </w:r>
    </w:p>
    <w:p w14:paraId="26820121" w14:textId="77777777" w:rsidR="00554059" w:rsidRPr="00554059" w:rsidRDefault="00554059" w:rsidP="00554059">
      <w:pPr>
        <w:pStyle w:val="5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Педагогические подходы при использовании мультимедийных технологий</w:t>
      </w:r>
    </w:p>
    <w:p w14:paraId="64720F33" w14:textId="77777777" w:rsidR="00554059" w:rsidRPr="00554059" w:rsidRDefault="00554059" w:rsidP="0055405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Интерактивность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: Учитель должен обеспечивать активное участие учеников в учебном процессе с использованием мультимедийных элементов, например, через опросы, викторины или создание собственных проектов.</w:t>
      </w:r>
    </w:p>
    <w:p w14:paraId="06BE0AEC" w14:textId="77777777" w:rsidR="00554059" w:rsidRPr="00554059" w:rsidRDefault="00554059" w:rsidP="0055405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Соотношение традиционных и современных методов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: Мультимедийные технологии должны быть дополнением к традиционным методам, а не заменой им. Эффективное сочетание помогает сделать процесс обучения более комплексным и многогранным.</w:t>
      </w:r>
    </w:p>
    <w:p w14:paraId="43B5A8B8" w14:textId="77777777" w:rsidR="00554059" w:rsidRPr="00554059" w:rsidRDefault="00554059" w:rsidP="0055405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Обратная связь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: Учитель должен использовать мультимедийные технологии для обратной связи с учащимися, чтобы анализировать и контролировать уровень усвоения материала.</w:t>
      </w:r>
    </w:p>
    <w:p w14:paraId="2B168265" w14:textId="77777777" w:rsidR="00554059" w:rsidRPr="00554059" w:rsidRDefault="00554059" w:rsidP="00554059">
      <w:pPr>
        <w:pStyle w:val="4"/>
        <w:spacing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Заключение</w:t>
      </w:r>
    </w:p>
    <w:p w14:paraId="19953795" w14:textId="77777777" w:rsidR="00554059" w:rsidRPr="00554059" w:rsidRDefault="00554059" w:rsidP="00554059">
      <w:pPr>
        <w:pStyle w:val="a3"/>
        <w:rPr>
          <w:color w:val="000000" w:themeColor="text1"/>
        </w:rPr>
      </w:pPr>
      <w:r w:rsidRPr="00554059">
        <w:rPr>
          <w:color w:val="000000" w:themeColor="text1"/>
        </w:rPr>
        <w:t>Использование мультимедийных технологий на уроках начальной школы открывает новые горизонты в обучении. Оно способствует повышению мотивации учащихся, улучшению восприятия и запоминания материала, а также развивает различные навыки. Важно, чтобы мультимедийные средства использовались с умом и грамотно интегрировались в процесс обучения, что позволяет учителям создавать эффективную и увлекательную образовательную среду.</w:t>
      </w:r>
    </w:p>
    <w:p w14:paraId="577E5DB0" w14:textId="267E4010" w:rsidR="00554059" w:rsidRPr="00554059" w:rsidRDefault="00554059" w:rsidP="00554059">
      <w:pPr>
        <w:pStyle w:val="4"/>
        <w:spacing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Литература</w:t>
      </w:r>
    </w:p>
    <w:p w14:paraId="25DD137D" w14:textId="77777777" w:rsidR="00554059" w:rsidRPr="00554059" w:rsidRDefault="00554059" w:rsidP="0055405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Иванова, М. (2021).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059"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Мультимедийные технологии в обучении: преимущества и возможности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. Москва: Просвещение.</w:t>
      </w:r>
    </w:p>
    <w:p w14:paraId="2D416120" w14:textId="77777777" w:rsidR="00554059" w:rsidRPr="00554059" w:rsidRDefault="00554059" w:rsidP="0055405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Петрова, Н. (2020).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059"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Технологии в начальной школе: опыт и практика использования мультимедийных средств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. Санкт-Петербург: Учебник.</w:t>
      </w:r>
    </w:p>
    <w:p w14:paraId="4037E3BD" w14:textId="77777777" w:rsidR="00554059" w:rsidRPr="00554059" w:rsidRDefault="00554059" w:rsidP="0055405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Смирнова, А. (2022).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059"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Интерактивные методы обучения в начальной школе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. Казань: Издательство РОС.</w:t>
      </w:r>
    </w:p>
    <w:p w14:paraId="3B289EB4" w14:textId="77777777" w:rsidR="00554059" w:rsidRPr="00554059" w:rsidRDefault="00554059" w:rsidP="0055405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Михайлова, Е. (2019).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059"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Цифровизация образования: путь к улучшению качества обучения в начальной школе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. Новосибирск: Наука.</w:t>
      </w:r>
    </w:p>
    <w:p w14:paraId="205D3F73" w14:textId="77777777" w:rsidR="00554059" w:rsidRPr="00554059" w:rsidRDefault="00554059" w:rsidP="0055405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405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Денисов, А. (2020).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4059">
        <w:rPr>
          <w:rStyle w:val="aa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Роль мультимедийных технологий в образовании детей младшего школьного возраста</w:t>
      </w:r>
      <w:r w:rsidRPr="00554059">
        <w:rPr>
          <w:rFonts w:ascii="Times New Roman" w:hAnsi="Times New Roman" w:cs="Times New Roman"/>
          <w:color w:val="000000" w:themeColor="text1"/>
          <w:sz w:val="24"/>
          <w:szCs w:val="24"/>
        </w:rPr>
        <w:t>. Нижний Новгород: Образование.</w:t>
      </w:r>
    </w:p>
    <w:p w14:paraId="34D8E248" w14:textId="54F912FF" w:rsidR="007E034A" w:rsidRPr="007E034A" w:rsidRDefault="007E034A" w:rsidP="007E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</w:pPr>
    </w:p>
    <w:sectPr w:rsidR="007E034A" w:rsidRPr="007E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67F"/>
    <w:multiLevelType w:val="multilevel"/>
    <w:tmpl w:val="FF9A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D4BE8"/>
    <w:multiLevelType w:val="multilevel"/>
    <w:tmpl w:val="B4B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B3D2C"/>
    <w:multiLevelType w:val="multilevel"/>
    <w:tmpl w:val="23AE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F4D25"/>
    <w:multiLevelType w:val="multilevel"/>
    <w:tmpl w:val="8944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E45E8"/>
    <w:multiLevelType w:val="multilevel"/>
    <w:tmpl w:val="1384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E5ADB"/>
    <w:multiLevelType w:val="multilevel"/>
    <w:tmpl w:val="A74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E07F1"/>
    <w:multiLevelType w:val="multilevel"/>
    <w:tmpl w:val="929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126D6"/>
    <w:multiLevelType w:val="multilevel"/>
    <w:tmpl w:val="27E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62F77"/>
    <w:multiLevelType w:val="multilevel"/>
    <w:tmpl w:val="3502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4137"/>
    <w:multiLevelType w:val="multilevel"/>
    <w:tmpl w:val="4E7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96B6F"/>
    <w:multiLevelType w:val="multilevel"/>
    <w:tmpl w:val="7A8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AB2596"/>
    <w:multiLevelType w:val="hybridMultilevel"/>
    <w:tmpl w:val="71A8A90C"/>
    <w:lvl w:ilvl="0" w:tplc="F418E5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2B1"/>
    <w:multiLevelType w:val="multilevel"/>
    <w:tmpl w:val="8C4C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020FAE"/>
    <w:multiLevelType w:val="multilevel"/>
    <w:tmpl w:val="8114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C13F21"/>
    <w:multiLevelType w:val="multilevel"/>
    <w:tmpl w:val="3C72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CC7C69"/>
    <w:multiLevelType w:val="multilevel"/>
    <w:tmpl w:val="174E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2B6890"/>
    <w:multiLevelType w:val="multilevel"/>
    <w:tmpl w:val="687E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7D0930"/>
    <w:multiLevelType w:val="multilevel"/>
    <w:tmpl w:val="480A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DD6980"/>
    <w:multiLevelType w:val="multilevel"/>
    <w:tmpl w:val="61C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D53B6"/>
    <w:multiLevelType w:val="multilevel"/>
    <w:tmpl w:val="6824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B716F9"/>
    <w:multiLevelType w:val="multilevel"/>
    <w:tmpl w:val="E1BA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F10973"/>
    <w:multiLevelType w:val="multilevel"/>
    <w:tmpl w:val="458E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EB67AD"/>
    <w:multiLevelType w:val="multilevel"/>
    <w:tmpl w:val="3412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5D34F9"/>
    <w:multiLevelType w:val="multilevel"/>
    <w:tmpl w:val="F91A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B84873"/>
    <w:multiLevelType w:val="multilevel"/>
    <w:tmpl w:val="465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1E0E78"/>
    <w:multiLevelType w:val="multilevel"/>
    <w:tmpl w:val="900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2D222A"/>
    <w:multiLevelType w:val="multilevel"/>
    <w:tmpl w:val="B72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0186B"/>
    <w:multiLevelType w:val="multilevel"/>
    <w:tmpl w:val="DCB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D96A33"/>
    <w:multiLevelType w:val="multilevel"/>
    <w:tmpl w:val="DAE8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B6D3A"/>
    <w:multiLevelType w:val="multilevel"/>
    <w:tmpl w:val="0CA0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94125E"/>
    <w:multiLevelType w:val="multilevel"/>
    <w:tmpl w:val="8FF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1A1D6C"/>
    <w:multiLevelType w:val="multilevel"/>
    <w:tmpl w:val="FE5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207458"/>
    <w:multiLevelType w:val="multilevel"/>
    <w:tmpl w:val="5D9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075744"/>
    <w:multiLevelType w:val="multilevel"/>
    <w:tmpl w:val="078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6E3609"/>
    <w:multiLevelType w:val="multilevel"/>
    <w:tmpl w:val="4578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452578">
    <w:abstractNumId w:val="9"/>
  </w:num>
  <w:num w:numId="2" w16cid:durableId="2006593262">
    <w:abstractNumId w:val="4"/>
  </w:num>
  <w:num w:numId="3" w16cid:durableId="886836523">
    <w:abstractNumId w:val="30"/>
  </w:num>
  <w:num w:numId="4" w16cid:durableId="40904692">
    <w:abstractNumId w:val="34"/>
  </w:num>
  <w:num w:numId="5" w16cid:durableId="1564222004">
    <w:abstractNumId w:val="0"/>
  </w:num>
  <w:num w:numId="6" w16cid:durableId="1532454967">
    <w:abstractNumId w:val="7"/>
  </w:num>
  <w:num w:numId="7" w16cid:durableId="33238443">
    <w:abstractNumId w:val="28"/>
  </w:num>
  <w:num w:numId="8" w16cid:durableId="1630432816">
    <w:abstractNumId w:val="24"/>
  </w:num>
  <w:num w:numId="9" w16cid:durableId="1409575827">
    <w:abstractNumId w:val="14"/>
  </w:num>
  <w:num w:numId="10" w16cid:durableId="2112780062">
    <w:abstractNumId w:val="33"/>
  </w:num>
  <w:num w:numId="11" w16cid:durableId="2077164012">
    <w:abstractNumId w:val="11"/>
  </w:num>
  <w:num w:numId="12" w16cid:durableId="1158224972">
    <w:abstractNumId w:val="19"/>
  </w:num>
  <w:num w:numId="13" w16cid:durableId="709889214">
    <w:abstractNumId w:val="1"/>
  </w:num>
  <w:num w:numId="14" w16cid:durableId="1772968938">
    <w:abstractNumId w:val="32"/>
  </w:num>
  <w:num w:numId="15" w16cid:durableId="220406110">
    <w:abstractNumId w:val="31"/>
  </w:num>
  <w:num w:numId="16" w16cid:durableId="127746836">
    <w:abstractNumId w:val="25"/>
  </w:num>
  <w:num w:numId="17" w16cid:durableId="704719818">
    <w:abstractNumId w:val="3"/>
  </w:num>
  <w:num w:numId="18" w16cid:durableId="17973927">
    <w:abstractNumId w:val="6"/>
  </w:num>
  <w:num w:numId="19" w16cid:durableId="1906649022">
    <w:abstractNumId w:val="21"/>
  </w:num>
  <w:num w:numId="20" w16cid:durableId="2082483487">
    <w:abstractNumId w:val="27"/>
  </w:num>
  <w:num w:numId="21" w16cid:durableId="1172524713">
    <w:abstractNumId w:val="15"/>
  </w:num>
  <w:num w:numId="22" w16cid:durableId="1327320117">
    <w:abstractNumId w:val="5"/>
  </w:num>
  <w:num w:numId="23" w16cid:durableId="1247035494">
    <w:abstractNumId w:val="26"/>
  </w:num>
  <w:num w:numId="24" w16cid:durableId="1201406586">
    <w:abstractNumId w:val="16"/>
  </w:num>
  <w:num w:numId="25" w16cid:durableId="1660233708">
    <w:abstractNumId w:val="12"/>
  </w:num>
  <w:num w:numId="26" w16cid:durableId="686056205">
    <w:abstractNumId w:val="18"/>
  </w:num>
  <w:num w:numId="27" w16cid:durableId="1878204248">
    <w:abstractNumId w:val="10"/>
  </w:num>
  <w:num w:numId="28" w16cid:durableId="89662147">
    <w:abstractNumId w:val="29"/>
  </w:num>
  <w:num w:numId="29" w16cid:durableId="328099241">
    <w:abstractNumId w:val="8"/>
  </w:num>
  <w:num w:numId="30" w16cid:durableId="1045182795">
    <w:abstractNumId w:val="23"/>
  </w:num>
  <w:num w:numId="31" w16cid:durableId="588737908">
    <w:abstractNumId w:val="20"/>
  </w:num>
  <w:num w:numId="32" w16cid:durableId="1472408586">
    <w:abstractNumId w:val="17"/>
  </w:num>
  <w:num w:numId="33" w16cid:durableId="1867672801">
    <w:abstractNumId w:val="13"/>
  </w:num>
  <w:num w:numId="34" w16cid:durableId="736321512">
    <w:abstractNumId w:val="22"/>
  </w:num>
  <w:num w:numId="35" w16cid:durableId="123943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2"/>
    <w:rsid w:val="00156C8E"/>
    <w:rsid w:val="001B30A7"/>
    <w:rsid w:val="00294B93"/>
    <w:rsid w:val="002B12A8"/>
    <w:rsid w:val="003159B1"/>
    <w:rsid w:val="004149EA"/>
    <w:rsid w:val="00554059"/>
    <w:rsid w:val="005F493A"/>
    <w:rsid w:val="006A69E0"/>
    <w:rsid w:val="00746FA9"/>
    <w:rsid w:val="007E034A"/>
    <w:rsid w:val="00993E62"/>
    <w:rsid w:val="00A127A2"/>
    <w:rsid w:val="00AB1185"/>
    <w:rsid w:val="00AF0D62"/>
    <w:rsid w:val="00B06B5B"/>
    <w:rsid w:val="00C63AB1"/>
    <w:rsid w:val="00C75924"/>
    <w:rsid w:val="00CA5CA4"/>
    <w:rsid w:val="00CC26E4"/>
    <w:rsid w:val="00E6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E9F3"/>
  <w15:docId w15:val="{45050943-2672-3E40-8BA5-5B4696C9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6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F0D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5">
    <w:name w:val="Table Grid"/>
    <w:basedOn w:val="a1"/>
    <w:uiPriority w:val="39"/>
    <w:rsid w:val="00AF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B30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30A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B30A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12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9">
    <w:name w:val="List Paragraph"/>
    <w:basedOn w:val="a"/>
    <w:uiPriority w:val="34"/>
    <w:qFormat/>
    <w:rsid w:val="002B12A8"/>
    <w:pPr>
      <w:ind w:left="720"/>
      <w:contextualSpacing/>
    </w:pPr>
  </w:style>
  <w:style w:type="character" w:styleId="aa">
    <w:name w:val="Emphasis"/>
    <w:basedOn w:val="a0"/>
    <w:uiPriority w:val="20"/>
    <w:qFormat/>
    <w:rsid w:val="007E0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F9679-4BA3-A94E-99ED-8F677D4F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KF32780</cp:lastModifiedBy>
  <cp:revision>2</cp:revision>
  <dcterms:created xsi:type="dcterms:W3CDTF">2025-02-05T19:57:00Z</dcterms:created>
  <dcterms:modified xsi:type="dcterms:W3CDTF">2025-02-05T19:57:00Z</dcterms:modified>
</cp:coreProperties>
</file>